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D3DD" w14:textId="77777777" w:rsidR="002D7E5D" w:rsidRDefault="000C6917" w:rsidP="006109F7">
      <w:pPr>
        <w:pStyle w:val="Heading2"/>
        <w:jc w:val="center"/>
      </w:pPr>
      <w:r>
        <w:t>What to Take Back from the 2013 Orientation Assembly</w:t>
      </w:r>
    </w:p>
    <w:p w14:paraId="4AA491C9" w14:textId="77777777" w:rsidR="000C6917" w:rsidRDefault="000C6917"/>
    <w:p w14:paraId="2679B752" w14:textId="77777777" w:rsidR="000C6917" w:rsidRDefault="000C6917" w:rsidP="000C6917">
      <w:pPr>
        <w:pStyle w:val="ListParagraph"/>
        <w:numPr>
          <w:ilvl w:val="0"/>
          <w:numId w:val="1"/>
        </w:numPr>
      </w:pPr>
      <w:r>
        <w:t xml:space="preserve">DCMS/SC CHAIRS – February Committee Meeting to be held February 23, 2013 in </w:t>
      </w:r>
      <w:proofErr w:type="spellStart"/>
      <w:r>
        <w:t>Kihei</w:t>
      </w:r>
      <w:proofErr w:type="spellEnd"/>
      <w:r>
        <w:t xml:space="preserve"> Maui. Please check the </w:t>
      </w:r>
      <w:hyperlink r:id="rId6" w:history="1">
        <w:r w:rsidRPr="006109F7">
          <w:rPr>
            <w:rStyle w:val="Hyperlink"/>
          </w:rPr>
          <w:t>online calendar entry</w:t>
        </w:r>
      </w:hyperlink>
      <w:r w:rsidR="006109F7">
        <w:t xml:space="preserve"> </w:t>
      </w:r>
      <w:r>
        <w:t>for information. Register online.</w:t>
      </w:r>
    </w:p>
    <w:p w14:paraId="267A7C76" w14:textId="77777777" w:rsidR="000C6917" w:rsidRDefault="000C6917" w:rsidP="000C6917">
      <w:pPr>
        <w:pStyle w:val="ListParagraph"/>
        <w:numPr>
          <w:ilvl w:val="0"/>
          <w:numId w:val="1"/>
        </w:numPr>
      </w:pPr>
      <w:r>
        <w:t xml:space="preserve">EVERYONE- 2013 Inform the Delegate Assembly to be held April 6-7, 2013 in Kula, Maui. Please check the </w:t>
      </w:r>
      <w:hyperlink r:id="rId7" w:history="1">
        <w:r w:rsidRPr="006109F7">
          <w:rPr>
            <w:rStyle w:val="Hyperlink"/>
          </w:rPr>
          <w:t>online calendar entry</w:t>
        </w:r>
      </w:hyperlink>
      <w:r>
        <w:t xml:space="preserve"> at</w:t>
      </w:r>
      <w:r w:rsidR="006109F7">
        <w:t xml:space="preserve"> </w:t>
      </w:r>
      <w:r>
        <w:t>for more information. Register with the printable Assembly Flier available online.</w:t>
      </w:r>
    </w:p>
    <w:p w14:paraId="44059322" w14:textId="77777777" w:rsidR="000C6917" w:rsidRDefault="000C6917" w:rsidP="000C6917">
      <w:pPr>
        <w:pStyle w:val="ListParagraph"/>
        <w:numPr>
          <w:ilvl w:val="0"/>
          <w:numId w:val="1"/>
        </w:numPr>
      </w:pPr>
      <w:r>
        <w:t>DCMS/SC CHAIRS – The May Committee meeting is tentatively scheduled for May 18, 2013. More information will be available soon.</w:t>
      </w:r>
    </w:p>
    <w:p w14:paraId="24EA5825" w14:textId="77777777" w:rsidR="000C6917" w:rsidRDefault="000C6917" w:rsidP="000C6917">
      <w:pPr>
        <w:pStyle w:val="ListParagraph"/>
        <w:numPr>
          <w:ilvl w:val="0"/>
          <w:numId w:val="1"/>
        </w:numPr>
      </w:pPr>
      <w:r>
        <w:t>For all those traveling to Area events:</w:t>
      </w:r>
    </w:p>
    <w:p w14:paraId="4D444048" w14:textId="77777777" w:rsidR="000C6917" w:rsidRDefault="000C6917" w:rsidP="000C6917">
      <w:pPr>
        <w:pStyle w:val="ListParagraph"/>
        <w:numPr>
          <w:ilvl w:val="1"/>
          <w:numId w:val="1"/>
        </w:numPr>
      </w:pPr>
      <w:r>
        <w:t xml:space="preserve">Please book your flights early in order to insure you do not need to arrive late or leave early. </w:t>
      </w:r>
    </w:p>
    <w:p w14:paraId="4E62F6E0" w14:textId="77777777" w:rsidR="000C6917" w:rsidRDefault="000C6917" w:rsidP="000C6917">
      <w:pPr>
        <w:pStyle w:val="ListParagraph"/>
        <w:numPr>
          <w:ilvl w:val="1"/>
          <w:numId w:val="1"/>
        </w:numPr>
      </w:pPr>
      <w:r>
        <w:t>Please check</w:t>
      </w:r>
      <w:r w:rsidR="006109F7">
        <w:t xml:space="preserve"> our website </w:t>
      </w:r>
      <w:hyperlink r:id="rId8" w:history="1">
        <w:r w:rsidR="006109F7" w:rsidRPr="006109F7">
          <w:rPr>
            <w:rStyle w:val="Hyperlink"/>
          </w:rPr>
          <w:t>Air Travel Page</w:t>
        </w:r>
      </w:hyperlink>
      <w:r w:rsidR="006109F7">
        <w:t xml:space="preserve"> </w:t>
      </w:r>
      <w:r>
        <w:t>for tips on helping out Area with air travel miles.</w:t>
      </w:r>
    </w:p>
    <w:p w14:paraId="45A5DEB8" w14:textId="77777777" w:rsidR="000C6917" w:rsidRDefault="000C6917" w:rsidP="000C6917">
      <w:pPr>
        <w:pStyle w:val="ListParagraph"/>
        <w:numPr>
          <w:ilvl w:val="0"/>
          <w:numId w:val="1"/>
        </w:numPr>
      </w:pPr>
      <w:r>
        <w:t xml:space="preserve"> The Panel 63 Standing Committee Chairs were introduced and confirmed. Contact email information available online.</w:t>
      </w:r>
    </w:p>
    <w:p w14:paraId="075E0F8A" w14:textId="77777777" w:rsidR="000C6917" w:rsidRDefault="006109F7" w:rsidP="000C6917">
      <w:pPr>
        <w:pStyle w:val="ListParagraph"/>
        <w:numPr>
          <w:ilvl w:val="1"/>
          <w:numId w:val="1"/>
        </w:numPr>
      </w:pPr>
      <w:hyperlink r:id="rId9" w:history="1">
        <w:r w:rsidR="000C6917" w:rsidRPr="006109F7">
          <w:rPr>
            <w:rStyle w:val="Hyperlink"/>
          </w:rPr>
          <w:t>Archives</w:t>
        </w:r>
      </w:hyperlink>
      <w:r w:rsidR="000C6917">
        <w:t xml:space="preserve"> – Loyal A.</w:t>
      </w:r>
    </w:p>
    <w:p w14:paraId="3E86DAAE" w14:textId="77777777" w:rsidR="000C6917" w:rsidRDefault="006109F7" w:rsidP="000C6917">
      <w:pPr>
        <w:pStyle w:val="ListParagraph"/>
        <w:numPr>
          <w:ilvl w:val="1"/>
          <w:numId w:val="1"/>
        </w:numPr>
      </w:pPr>
      <w:hyperlink r:id="rId10" w:history="1">
        <w:r w:rsidR="000C6917" w:rsidRPr="006109F7">
          <w:rPr>
            <w:rStyle w:val="Hyperlink"/>
          </w:rPr>
          <w:t>Cooperation with the Elder Community</w:t>
        </w:r>
      </w:hyperlink>
      <w:r w:rsidR="000C6917">
        <w:t xml:space="preserve"> CEC – Ken C.</w:t>
      </w:r>
    </w:p>
    <w:p w14:paraId="56800BDE" w14:textId="77777777" w:rsidR="000C6917" w:rsidRDefault="006109F7" w:rsidP="000C6917">
      <w:pPr>
        <w:pStyle w:val="ListParagraph"/>
        <w:numPr>
          <w:ilvl w:val="1"/>
          <w:numId w:val="1"/>
        </w:numPr>
      </w:pPr>
      <w:hyperlink r:id="rId11" w:history="1">
        <w:r w:rsidR="000C6917" w:rsidRPr="006109F7">
          <w:rPr>
            <w:rStyle w:val="Hyperlink"/>
          </w:rPr>
          <w:t>Cooperation with the Professional Community</w:t>
        </w:r>
      </w:hyperlink>
      <w:r w:rsidR="000C6917">
        <w:t xml:space="preserve"> CPC – Karen N.</w:t>
      </w:r>
    </w:p>
    <w:p w14:paraId="09542881" w14:textId="77777777" w:rsidR="000C6917" w:rsidRDefault="00F95F2A" w:rsidP="000C6917">
      <w:pPr>
        <w:pStyle w:val="ListParagraph"/>
        <w:numPr>
          <w:ilvl w:val="1"/>
          <w:numId w:val="1"/>
        </w:numPr>
      </w:pPr>
      <w:hyperlink r:id="rId12" w:history="1">
        <w:r w:rsidR="000C6917" w:rsidRPr="00F95F2A">
          <w:rPr>
            <w:rStyle w:val="Hyperlink"/>
          </w:rPr>
          <w:t xml:space="preserve">Grapevine/La </w:t>
        </w:r>
        <w:proofErr w:type="spellStart"/>
        <w:r w:rsidR="000C6917" w:rsidRPr="00F95F2A">
          <w:rPr>
            <w:rStyle w:val="Hyperlink"/>
          </w:rPr>
          <w:t>Vina</w:t>
        </w:r>
        <w:proofErr w:type="spellEnd"/>
      </w:hyperlink>
      <w:r w:rsidR="000C6917">
        <w:t xml:space="preserve"> – Heather C.</w:t>
      </w:r>
    </w:p>
    <w:p w14:paraId="7CA2A311" w14:textId="77777777" w:rsidR="000C6917" w:rsidRDefault="00F95F2A" w:rsidP="000C6917">
      <w:pPr>
        <w:pStyle w:val="ListParagraph"/>
        <w:numPr>
          <w:ilvl w:val="1"/>
          <w:numId w:val="1"/>
        </w:numPr>
      </w:pPr>
      <w:hyperlink r:id="rId13" w:history="1">
        <w:r w:rsidR="000C6917" w:rsidRPr="00F95F2A">
          <w:rPr>
            <w:rStyle w:val="Hyperlink"/>
          </w:rPr>
          <w:t>Mynah Bird</w:t>
        </w:r>
      </w:hyperlink>
      <w:r w:rsidR="000C6917">
        <w:t xml:space="preserve"> – Rochelle A.</w:t>
      </w:r>
    </w:p>
    <w:p w14:paraId="0656CAF3" w14:textId="77777777" w:rsidR="000C6917" w:rsidRDefault="00F95F2A" w:rsidP="000C6917">
      <w:pPr>
        <w:pStyle w:val="ListParagraph"/>
        <w:numPr>
          <w:ilvl w:val="1"/>
          <w:numId w:val="1"/>
        </w:numPr>
      </w:pPr>
      <w:hyperlink r:id="rId14" w:history="1">
        <w:r w:rsidR="000C6917" w:rsidRPr="00F95F2A">
          <w:rPr>
            <w:rStyle w:val="Hyperlink"/>
          </w:rPr>
          <w:t>Public Information</w:t>
        </w:r>
      </w:hyperlink>
      <w:r w:rsidR="000C6917">
        <w:t xml:space="preserve"> – Jim S.</w:t>
      </w:r>
    </w:p>
    <w:p w14:paraId="4AB484D9" w14:textId="77777777" w:rsidR="000C6917" w:rsidRDefault="00F95F2A" w:rsidP="000C6917">
      <w:pPr>
        <w:pStyle w:val="ListParagraph"/>
        <w:numPr>
          <w:ilvl w:val="1"/>
          <w:numId w:val="1"/>
        </w:numPr>
      </w:pPr>
      <w:hyperlink r:id="rId15" w:history="1">
        <w:r w:rsidR="000C6917" w:rsidRPr="00F95F2A">
          <w:rPr>
            <w:rStyle w:val="Hyperlink"/>
          </w:rPr>
          <w:t>Treatment</w:t>
        </w:r>
      </w:hyperlink>
      <w:r w:rsidR="000C6917">
        <w:t xml:space="preserve"> – Patty W.</w:t>
      </w:r>
    </w:p>
    <w:p w14:paraId="0A5957FF" w14:textId="77777777" w:rsidR="000C6917" w:rsidRDefault="00F95F2A" w:rsidP="000C6917">
      <w:pPr>
        <w:pStyle w:val="ListParagraph"/>
        <w:numPr>
          <w:ilvl w:val="1"/>
          <w:numId w:val="1"/>
        </w:numPr>
      </w:pPr>
      <w:hyperlink r:id="rId16" w:history="1">
        <w:r w:rsidR="000C6917" w:rsidRPr="00F95F2A">
          <w:rPr>
            <w:rStyle w:val="Hyperlink"/>
          </w:rPr>
          <w:t>Website</w:t>
        </w:r>
      </w:hyperlink>
      <w:r w:rsidR="000C6917">
        <w:t xml:space="preserve"> – Susan B.</w:t>
      </w:r>
    </w:p>
    <w:p w14:paraId="209178FA" w14:textId="77777777" w:rsidR="000C6917" w:rsidRDefault="000C6917" w:rsidP="000C6917">
      <w:pPr>
        <w:pStyle w:val="ListParagraph"/>
        <w:numPr>
          <w:ilvl w:val="0"/>
          <w:numId w:val="1"/>
        </w:numPr>
      </w:pPr>
      <w:r>
        <w:t>Two Standing Committee Chairs who do not need confirmation by the assembly were introduced. Contact email information available online.</w:t>
      </w:r>
    </w:p>
    <w:p w14:paraId="07DAD029" w14:textId="77777777" w:rsidR="000C6917" w:rsidRDefault="006109F7" w:rsidP="000C6917">
      <w:pPr>
        <w:pStyle w:val="ListParagraph"/>
        <w:numPr>
          <w:ilvl w:val="1"/>
          <w:numId w:val="1"/>
        </w:numPr>
      </w:pPr>
      <w:hyperlink r:id="rId17" w:history="1">
        <w:r w:rsidR="000C6917" w:rsidRPr="006109F7">
          <w:rPr>
            <w:rStyle w:val="Hyperlink"/>
          </w:rPr>
          <w:t>Convention Steering Committee</w:t>
        </w:r>
      </w:hyperlink>
      <w:r w:rsidR="000C6917">
        <w:t xml:space="preserve"> – T</w:t>
      </w:r>
      <w:r>
        <w:t>.</w:t>
      </w:r>
      <w:r w:rsidR="000C6917">
        <w:t xml:space="preserve"> P.</w:t>
      </w:r>
    </w:p>
    <w:p w14:paraId="7070775A" w14:textId="77777777" w:rsidR="000C6917" w:rsidRDefault="006109F7" w:rsidP="000C6917">
      <w:pPr>
        <w:pStyle w:val="ListParagraph"/>
        <w:numPr>
          <w:ilvl w:val="1"/>
          <w:numId w:val="1"/>
        </w:numPr>
      </w:pPr>
      <w:hyperlink r:id="rId18" w:history="1">
        <w:r w:rsidR="000C6917" w:rsidRPr="006109F7">
          <w:rPr>
            <w:rStyle w:val="Hyperlink"/>
          </w:rPr>
          <w:t>Corrections</w:t>
        </w:r>
      </w:hyperlink>
      <w:r w:rsidR="000C6917">
        <w:t xml:space="preserve"> – Jeannie M.</w:t>
      </w:r>
    </w:p>
    <w:p w14:paraId="259FBC52" w14:textId="77777777" w:rsidR="000C6917" w:rsidRDefault="000C6917" w:rsidP="000C6917">
      <w:pPr>
        <w:pStyle w:val="ListParagraph"/>
        <w:numPr>
          <w:ilvl w:val="0"/>
          <w:numId w:val="1"/>
        </w:numPr>
      </w:pPr>
      <w:r>
        <w:t xml:space="preserve">Linda </w:t>
      </w:r>
      <w:proofErr w:type="spellStart"/>
      <w:r>
        <w:t>McD</w:t>
      </w:r>
      <w:proofErr w:type="spellEnd"/>
      <w:r>
        <w:t>, immediate past delegate, was confirmed as our non-rotating Area Archivist.</w:t>
      </w:r>
    </w:p>
    <w:p w14:paraId="7C085CBE" w14:textId="77777777" w:rsidR="000C6917" w:rsidRDefault="000C6917" w:rsidP="000C6917">
      <w:pPr>
        <w:pStyle w:val="ListParagraph"/>
        <w:numPr>
          <w:ilvl w:val="0"/>
          <w:numId w:val="1"/>
        </w:numPr>
      </w:pPr>
      <w:r>
        <w:t>GSRS were selected from the hat by district to assist each of the Standing Committees.</w:t>
      </w:r>
    </w:p>
    <w:p w14:paraId="67DAE5C0" w14:textId="77777777" w:rsidR="000C6917" w:rsidRDefault="000C6917" w:rsidP="000C6917">
      <w:pPr>
        <w:pStyle w:val="ListParagraph"/>
        <w:numPr>
          <w:ilvl w:val="0"/>
          <w:numId w:val="1"/>
        </w:numPr>
      </w:pPr>
      <w:r>
        <w:t>Young People in AA groups were invited to report on their activities and meet the assembly.</w:t>
      </w:r>
    </w:p>
    <w:p w14:paraId="53ACD2FC" w14:textId="77777777" w:rsidR="000C6917" w:rsidRDefault="000C6917" w:rsidP="000C6917">
      <w:pPr>
        <w:pStyle w:val="ListParagraph"/>
        <w:numPr>
          <w:ilvl w:val="0"/>
          <w:numId w:val="1"/>
        </w:numPr>
      </w:pPr>
      <w:r>
        <w:t xml:space="preserve">An Al-Anon Family Group representative gave a report on Al-Anon and </w:t>
      </w:r>
      <w:proofErr w:type="spellStart"/>
      <w:r>
        <w:t>Alateen</w:t>
      </w:r>
      <w:proofErr w:type="spellEnd"/>
      <w:r>
        <w:t xml:space="preserve"> activities in Hawaii.</w:t>
      </w:r>
    </w:p>
    <w:p w14:paraId="2826FE64" w14:textId="77777777" w:rsidR="000C6917" w:rsidRDefault="000C6917" w:rsidP="000C6917">
      <w:pPr>
        <w:pStyle w:val="ListParagraph"/>
        <w:numPr>
          <w:ilvl w:val="0"/>
          <w:numId w:val="1"/>
        </w:numPr>
      </w:pPr>
      <w:r>
        <w:t xml:space="preserve">For all those giving reports at Committee Meetings and Assemblies, please write your report in advance and forward electronically to </w:t>
      </w:r>
      <w:hyperlink r:id="rId19" w:history="1">
        <w:r w:rsidRPr="00B1738E">
          <w:rPr>
            <w:rStyle w:val="Hyperlink"/>
          </w:rPr>
          <w:t>secretary@area17aa.org</w:t>
        </w:r>
      </w:hyperlink>
      <w:r>
        <w:t>. Formats for DCM and SC Chair reports are available online.</w:t>
      </w:r>
    </w:p>
    <w:p w14:paraId="7AFA0AEE" w14:textId="77777777" w:rsidR="006109F7" w:rsidRDefault="006109F7" w:rsidP="000C6917">
      <w:pPr>
        <w:pStyle w:val="ListParagraph"/>
        <w:numPr>
          <w:ilvl w:val="0"/>
          <w:numId w:val="1"/>
        </w:numPr>
      </w:pPr>
      <w:r>
        <w:t xml:space="preserve">There are many service resources specific to our Area available on the </w:t>
      </w:r>
      <w:hyperlink r:id="rId20" w:history="1">
        <w:r w:rsidRPr="006109F7">
          <w:rPr>
            <w:rStyle w:val="Hyperlink"/>
          </w:rPr>
          <w:t>Service Materials</w:t>
        </w:r>
      </w:hyperlink>
      <w:r>
        <w:t xml:space="preserve"> page of our website.</w:t>
      </w:r>
    </w:p>
    <w:p w14:paraId="65824D09" w14:textId="77777777" w:rsidR="000C6917" w:rsidRDefault="000C6917" w:rsidP="000C6917">
      <w:pPr>
        <w:pStyle w:val="ListParagraph"/>
        <w:numPr>
          <w:ilvl w:val="0"/>
          <w:numId w:val="1"/>
        </w:numPr>
      </w:pPr>
      <w:r>
        <w:t>And finally, our Area Secretary, Adina M., informed us that she must step dow</w:t>
      </w:r>
      <w:r w:rsidR="006109F7">
        <w:t xml:space="preserve">n effective at the start of the Inform the Delegate Assembly. Please announce that there will be an election as the first order of business at that assembly for a new secretary. All are invited to participate and must be </w:t>
      </w:r>
      <w:proofErr w:type="gramStart"/>
      <w:r w:rsidR="006109F7">
        <w:t>present  in</w:t>
      </w:r>
      <w:proofErr w:type="gramEnd"/>
      <w:r w:rsidR="006109F7">
        <w:t xml:space="preserve"> order to stand for the position. Please see the job description and qualifications in </w:t>
      </w:r>
      <w:proofErr w:type="gramStart"/>
      <w:r w:rsidR="006109F7">
        <w:t>both  our</w:t>
      </w:r>
      <w:proofErr w:type="gramEnd"/>
      <w:r w:rsidR="006109F7">
        <w:t xml:space="preserve"> Area Structures and Guidelines (on our website) and in the AA Service Manual available in print or online at aa.org.</w:t>
      </w:r>
    </w:p>
    <w:p w14:paraId="52D246C8" w14:textId="77777777" w:rsidR="002C08B7" w:rsidRDefault="002C08B7" w:rsidP="002C08B7"/>
    <w:p w14:paraId="67F251CD" w14:textId="77777777" w:rsidR="002C08B7" w:rsidRDefault="002C08B7" w:rsidP="002C08B7"/>
    <w:p w14:paraId="56391BEF" w14:textId="77777777" w:rsidR="002C08B7" w:rsidRDefault="002C08B7" w:rsidP="002C08B7">
      <w:r>
        <w:t>Area Website: www.area17aa.org</w:t>
      </w:r>
      <w:bookmarkStart w:id="0" w:name="_GoBack"/>
      <w:bookmarkEnd w:id="0"/>
    </w:p>
    <w:sectPr w:rsidR="002C08B7" w:rsidSect="00610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BA8"/>
    <w:multiLevelType w:val="hybridMultilevel"/>
    <w:tmpl w:val="3360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17"/>
    <w:rsid w:val="000C6917"/>
    <w:rsid w:val="002C08B7"/>
    <w:rsid w:val="002D7E5D"/>
    <w:rsid w:val="006109F7"/>
    <w:rsid w:val="00B37B40"/>
    <w:rsid w:val="00F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D51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9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09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9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09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rea17aa.org/committees/archives-committee/" TargetMode="External"/><Relationship Id="rId20" Type="http://schemas.openxmlformats.org/officeDocument/2006/relationships/hyperlink" Target="http://www.area17aa.org/service-materials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area17aa.org/committees/cooperation-with-the-elder-community-cec/" TargetMode="External"/><Relationship Id="rId11" Type="http://schemas.openxmlformats.org/officeDocument/2006/relationships/hyperlink" Target="http://www.area17aa.org/committees/cooperation-with-the-professional-community-cpc/" TargetMode="External"/><Relationship Id="rId12" Type="http://schemas.openxmlformats.org/officeDocument/2006/relationships/hyperlink" Target="http://www.area17aa.org/committees/grapevinela-vina/" TargetMode="External"/><Relationship Id="rId13" Type="http://schemas.openxmlformats.org/officeDocument/2006/relationships/hyperlink" Target="http://www.area17aa.org/committees/mynah-bird/" TargetMode="External"/><Relationship Id="rId14" Type="http://schemas.openxmlformats.org/officeDocument/2006/relationships/hyperlink" Target="http://www.area17aa.org/committees/public-information/" TargetMode="External"/><Relationship Id="rId15" Type="http://schemas.openxmlformats.org/officeDocument/2006/relationships/hyperlink" Target="http://www.area17aa.org/committees/treatment/" TargetMode="External"/><Relationship Id="rId16" Type="http://schemas.openxmlformats.org/officeDocument/2006/relationships/hyperlink" Target="http://www.area17aa.org/committees/website-committee/" TargetMode="External"/><Relationship Id="rId17" Type="http://schemas.openxmlformats.org/officeDocument/2006/relationships/hyperlink" Target="http://www.area17aa.org/committees/convention-steering-committee/" TargetMode="External"/><Relationship Id="rId18" Type="http://schemas.openxmlformats.org/officeDocument/2006/relationships/hyperlink" Target="http://www.area17aa.org/committees/corrections-committee/" TargetMode="External"/><Relationship Id="rId19" Type="http://schemas.openxmlformats.org/officeDocument/2006/relationships/hyperlink" Target="mailto:secretary@area17aa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ea17aa.org/ai1ec_event/february-2013-committee-meeting/?instance_id=2264" TargetMode="External"/><Relationship Id="rId7" Type="http://schemas.openxmlformats.org/officeDocument/2006/relationships/hyperlink" Target="http://www.area17aa.org/ai1ec_event/2013-inform-the-delegate-assembly/?instance_id=2265" TargetMode="External"/><Relationship Id="rId8" Type="http://schemas.openxmlformats.org/officeDocument/2006/relationships/hyperlink" Target="http://www.area17aa.org/air-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556</Words>
  <Characters>3172</Characters>
  <Application>Microsoft Macintosh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Harrison</dc:creator>
  <cp:keywords/>
  <dc:description/>
  <cp:lastModifiedBy>Robert Harrison</cp:lastModifiedBy>
  <cp:revision>2</cp:revision>
  <dcterms:created xsi:type="dcterms:W3CDTF">2013-01-30T07:50:00Z</dcterms:created>
  <dcterms:modified xsi:type="dcterms:W3CDTF">2013-01-30T08:23:00Z</dcterms:modified>
</cp:coreProperties>
</file>